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73" w:rsidRDefault="00537C73" w:rsidP="00537C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-369570</wp:posOffset>
            </wp:positionV>
            <wp:extent cx="6134735" cy="8006080"/>
            <wp:effectExtent l="19050" t="0" r="0" b="0"/>
            <wp:wrapTight wrapText="bothSides">
              <wp:wrapPolygon edited="0">
                <wp:start x="-67" y="0"/>
                <wp:lineTo x="-67" y="21535"/>
                <wp:lineTo x="21598" y="21535"/>
                <wp:lineTo x="21598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446" t="12739" r="41438" b="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D5A" w:rsidRDefault="00F97CB8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E224D" w:rsidRPr="0035611E">
        <w:rPr>
          <w:rFonts w:ascii="Times New Roman" w:hAnsi="Times New Roman" w:cs="Times New Roman"/>
          <w:sz w:val="28"/>
          <w:szCs w:val="28"/>
        </w:rPr>
        <w:t>Организация</w:t>
      </w:r>
      <w:r w:rsidR="00196D5A">
        <w:rPr>
          <w:rFonts w:ascii="Times New Roman" w:hAnsi="Times New Roman" w:cs="Times New Roman"/>
          <w:sz w:val="28"/>
          <w:szCs w:val="28"/>
        </w:rPr>
        <w:t xml:space="preserve">, </w:t>
      </w:r>
      <w:r w:rsidR="000E224D" w:rsidRPr="0035611E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196D5A">
        <w:rPr>
          <w:rFonts w:ascii="Times New Roman" w:hAnsi="Times New Roman" w:cs="Times New Roman"/>
          <w:sz w:val="28"/>
          <w:szCs w:val="28"/>
        </w:rPr>
        <w:t xml:space="preserve"> и оценка результатов</w:t>
      </w:r>
      <w:r w:rsidR="000E224D" w:rsidRPr="0035611E">
        <w:rPr>
          <w:rFonts w:ascii="Times New Roman" w:hAnsi="Times New Roman" w:cs="Times New Roman"/>
          <w:sz w:val="28"/>
          <w:szCs w:val="28"/>
        </w:rPr>
        <w:t xml:space="preserve"> осуществляется на основе единых требований к устной и письменной речи учащихся. </w:t>
      </w:r>
    </w:p>
    <w:p w:rsidR="00D514B6" w:rsidRPr="0035611E" w:rsidRDefault="00D514B6" w:rsidP="00F97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24D" w:rsidRPr="0035611E" w:rsidRDefault="00F97CB8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E224D" w:rsidRPr="00356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5A">
        <w:rPr>
          <w:rFonts w:ascii="Times New Roman" w:hAnsi="Times New Roman" w:cs="Times New Roman"/>
          <w:b/>
          <w:sz w:val="28"/>
          <w:szCs w:val="28"/>
        </w:rPr>
        <w:t xml:space="preserve">Формы проведения текущего контроля успеваемости и промежуточной аттестации </w:t>
      </w:r>
      <w:proofErr w:type="gramStart"/>
      <w:r w:rsidR="00196D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E224D" w:rsidRPr="00356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D5A" w:rsidRDefault="00F97CB8" w:rsidP="00196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224D" w:rsidRPr="0035611E">
        <w:rPr>
          <w:rFonts w:ascii="Times New Roman" w:hAnsi="Times New Roman" w:cs="Times New Roman"/>
          <w:sz w:val="28"/>
          <w:szCs w:val="28"/>
        </w:rPr>
        <w:t>.1.</w:t>
      </w:r>
      <w:r w:rsidR="00196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D5A">
        <w:rPr>
          <w:rFonts w:ascii="Times New Roman" w:hAnsi="Times New Roman" w:cs="Times New Roman"/>
          <w:sz w:val="28"/>
          <w:szCs w:val="28"/>
        </w:rPr>
        <w:t>При проведении текущего контроля используются следующие методы оценивания: письменный контроль, тест</w:t>
      </w:r>
      <w:r w:rsidR="004D378B">
        <w:rPr>
          <w:rFonts w:ascii="Times New Roman" w:hAnsi="Times New Roman" w:cs="Times New Roman"/>
          <w:sz w:val="28"/>
          <w:szCs w:val="28"/>
        </w:rPr>
        <w:t>и</w:t>
      </w:r>
      <w:r w:rsidR="00196D5A">
        <w:rPr>
          <w:rFonts w:ascii="Times New Roman" w:hAnsi="Times New Roman" w:cs="Times New Roman"/>
          <w:sz w:val="28"/>
          <w:szCs w:val="28"/>
        </w:rPr>
        <w:t>рование, устный опрос</w:t>
      </w:r>
      <w:r w:rsidR="004D378B">
        <w:rPr>
          <w:rFonts w:ascii="Times New Roman" w:hAnsi="Times New Roman" w:cs="Times New Roman"/>
          <w:sz w:val="28"/>
          <w:szCs w:val="28"/>
        </w:rPr>
        <w:t>, самооценка, дневники учащихся, практические работы, контрольные работы, зачёт</w:t>
      </w:r>
      <w:r w:rsidR="00FD6EA1">
        <w:rPr>
          <w:rFonts w:ascii="Times New Roman" w:hAnsi="Times New Roman" w:cs="Times New Roman"/>
          <w:sz w:val="28"/>
          <w:szCs w:val="28"/>
        </w:rPr>
        <w:t>, диагностика предметных результатов, творческие работы, учебные проекты</w:t>
      </w:r>
      <w:r w:rsidR="004D3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78B" w:rsidRDefault="004D378B" w:rsidP="00196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Оценка личностных результатов осуществляется в ходе внешних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специалистами, обладающими компетенцией в сфере психолого-педагогической диагностики развития личности. Вторым методом оценки личностных результатов учащихся используется оценка личностного прогресса ученика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24D" w:rsidRDefault="004D378B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Оцен</w:t>
      </w:r>
      <w:r w:rsidR="00FD6EA1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FD6EA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D6EA1">
        <w:rPr>
          <w:rFonts w:ascii="Times New Roman" w:hAnsi="Times New Roman" w:cs="Times New Roman"/>
          <w:sz w:val="28"/>
          <w:szCs w:val="28"/>
        </w:rPr>
        <w:t xml:space="preserve"> результатов (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познавательных, коммуникативных, регулятивных УУД) проводится как оценка результата выполнения комплексных работ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оценка успешности выполнения учебных и учебно-практических задач средствами предметов, оценка формирования функциональной грамотности.</w:t>
      </w:r>
    </w:p>
    <w:p w:rsidR="00FD6EA1" w:rsidRDefault="00FD6EA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Оценка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D6EA1" w:rsidRDefault="00FD6EA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промежуточной аттестации </w:t>
      </w:r>
      <w:proofErr w:type="gramStart"/>
      <w:r w:rsidR="00D514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 компетенции МБОУ СОШ № 7.</w:t>
      </w:r>
    </w:p>
    <w:p w:rsidR="00FD6EA1" w:rsidRDefault="00FD6EA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Промежуточная аттестация проводится по всем предметам, предусмотренным учебным планом, включая физическую культуру, изобразительное искусство, музыку, технологию, ОРКСЭ.</w:t>
      </w:r>
    </w:p>
    <w:p w:rsidR="00FD6EA1" w:rsidRDefault="00FD6EA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Промежуточная аттестация проводится в соответствии с утвержденным графиком проведения</w:t>
      </w:r>
      <w:r w:rsidR="00D514B6">
        <w:rPr>
          <w:rFonts w:ascii="Times New Roman" w:hAnsi="Times New Roman" w:cs="Times New Roman"/>
          <w:sz w:val="28"/>
          <w:szCs w:val="28"/>
        </w:rPr>
        <w:t>.</w:t>
      </w:r>
    </w:p>
    <w:p w:rsidR="00D514B6" w:rsidRDefault="00D514B6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условии не прохождения учащимся промежуточной аттестации назначается пересдача (протоколы и материалы пересдачи хранятся в ОО).</w:t>
      </w:r>
    </w:p>
    <w:p w:rsidR="0077584B" w:rsidRDefault="00D514B6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Измерительные материалы, используемые при промежуточной аттестации подготавливаются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началу учебного года.</w:t>
      </w:r>
    </w:p>
    <w:p w:rsidR="00D514B6" w:rsidRPr="0035611E" w:rsidRDefault="00D514B6" w:rsidP="00F97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24D" w:rsidRDefault="00D514B6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224D" w:rsidRPr="0035611E">
        <w:rPr>
          <w:rFonts w:ascii="Times New Roman" w:hAnsi="Times New Roman" w:cs="Times New Roman"/>
          <w:b/>
          <w:sz w:val="28"/>
          <w:szCs w:val="28"/>
        </w:rPr>
        <w:t xml:space="preserve">.  Количество </w:t>
      </w:r>
      <w:r w:rsidR="00EB0C35">
        <w:rPr>
          <w:rFonts w:ascii="Times New Roman" w:hAnsi="Times New Roman" w:cs="Times New Roman"/>
          <w:b/>
          <w:sz w:val="28"/>
          <w:szCs w:val="28"/>
        </w:rPr>
        <w:t>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оценочных процедур по учебным предметам начального общего образования</w:t>
      </w:r>
    </w:p>
    <w:tbl>
      <w:tblPr>
        <w:tblStyle w:val="a3"/>
        <w:tblW w:w="0" w:type="auto"/>
        <w:tblLook w:val="04A0"/>
      </w:tblPr>
      <w:tblGrid>
        <w:gridCol w:w="2211"/>
        <w:gridCol w:w="1283"/>
        <w:gridCol w:w="1820"/>
        <w:gridCol w:w="2186"/>
        <w:gridCol w:w="1809"/>
      </w:tblGrid>
      <w:tr w:rsidR="00A742E2" w:rsidTr="008D7919">
        <w:trPr>
          <w:trHeight w:val="508"/>
        </w:trPr>
        <w:tc>
          <w:tcPr>
            <w:tcW w:w="2211" w:type="dxa"/>
            <w:vMerge w:val="restart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514B6">
              <w:rPr>
                <w:rFonts w:ascii="Times New Roman" w:hAnsi="Times New Roman" w:cs="Times New Roman"/>
                <w:b/>
                <w:szCs w:val="28"/>
              </w:rPr>
              <w:lastRenderedPageBreak/>
              <w:t>Наименование предмета</w:t>
            </w:r>
          </w:p>
        </w:tc>
        <w:tc>
          <w:tcPr>
            <w:tcW w:w="1283" w:type="dxa"/>
            <w:vMerge w:val="restart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514B6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4006" w:type="dxa"/>
            <w:gridSpan w:val="2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Количество оценочных процедур</w:t>
            </w:r>
          </w:p>
        </w:tc>
        <w:tc>
          <w:tcPr>
            <w:tcW w:w="1809" w:type="dxa"/>
            <w:vMerge w:val="restart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514B6">
              <w:rPr>
                <w:rFonts w:ascii="Times New Roman" w:hAnsi="Times New Roman" w:cs="Times New Roman"/>
                <w:b/>
                <w:szCs w:val="28"/>
              </w:rPr>
              <w:t>Время проведения</w:t>
            </w:r>
          </w:p>
        </w:tc>
      </w:tr>
      <w:tr w:rsidR="00A742E2" w:rsidTr="00A742E2">
        <w:trPr>
          <w:trHeight w:val="146"/>
        </w:trPr>
        <w:tc>
          <w:tcPr>
            <w:tcW w:w="2211" w:type="dxa"/>
            <w:vMerge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742E2" w:rsidRPr="00D514B6" w:rsidRDefault="00A742E2" w:rsidP="00FE189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514B6">
              <w:rPr>
                <w:rFonts w:ascii="Times New Roman" w:hAnsi="Times New Roman" w:cs="Times New Roman"/>
                <w:b/>
                <w:sz w:val="20"/>
                <w:szCs w:val="28"/>
              </w:rPr>
              <w:t>В форме контрольной работы</w:t>
            </w:r>
          </w:p>
        </w:tc>
        <w:tc>
          <w:tcPr>
            <w:tcW w:w="2186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Промежуточная аттестация, в том числе ВПР</w:t>
            </w:r>
          </w:p>
        </w:tc>
        <w:tc>
          <w:tcPr>
            <w:tcW w:w="1809" w:type="dxa"/>
            <w:vMerge/>
          </w:tcPr>
          <w:p w:rsidR="00A742E2" w:rsidRDefault="00A742E2" w:rsidP="00FE1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2E2" w:rsidTr="00A742E2">
        <w:trPr>
          <w:trHeight w:val="542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2-3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560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83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 изложение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4B6"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560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560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 (русский)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1118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283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830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830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71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283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71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Окружающий мир 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88"/>
        </w:trPr>
        <w:tc>
          <w:tcPr>
            <w:tcW w:w="2211" w:type="dxa"/>
          </w:tcPr>
          <w:p w:rsidR="00A742E2" w:rsidRPr="00D514B6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1283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4класс</w:t>
            </w:r>
          </w:p>
        </w:tc>
        <w:tc>
          <w:tcPr>
            <w:tcW w:w="1820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88"/>
        </w:trPr>
        <w:tc>
          <w:tcPr>
            <w:tcW w:w="2211" w:type="dxa"/>
          </w:tcPr>
          <w:p w:rsidR="00A742E2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283" w:type="dxa"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88"/>
        </w:trPr>
        <w:tc>
          <w:tcPr>
            <w:tcW w:w="2211" w:type="dxa"/>
          </w:tcPr>
          <w:p w:rsidR="00A742E2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283" w:type="dxa"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88"/>
        </w:trPr>
        <w:tc>
          <w:tcPr>
            <w:tcW w:w="2211" w:type="dxa"/>
          </w:tcPr>
          <w:p w:rsidR="00A742E2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283" w:type="dxa"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  <w:tr w:rsidR="00A742E2" w:rsidTr="00A742E2">
        <w:trPr>
          <w:trHeight w:val="288"/>
        </w:trPr>
        <w:tc>
          <w:tcPr>
            <w:tcW w:w="2211" w:type="dxa"/>
          </w:tcPr>
          <w:p w:rsidR="00A742E2" w:rsidRDefault="00A742E2" w:rsidP="00D5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283" w:type="dxa"/>
          </w:tcPr>
          <w:p w:rsidR="00A742E2" w:rsidRDefault="00A742E2" w:rsidP="00F97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</w:tc>
        <w:tc>
          <w:tcPr>
            <w:tcW w:w="1820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86" w:type="dxa"/>
          </w:tcPr>
          <w:p w:rsidR="00A742E2" w:rsidRPr="00D514B6" w:rsidRDefault="00A742E2" w:rsidP="00F04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</w:tcPr>
          <w:p w:rsidR="00A742E2" w:rsidRPr="00D514B6" w:rsidRDefault="00A742E2" w:rsidP="00FE18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минут</w:t>
            </w:r>
          </w:p>
        </w:tc>
      </w:tr>
    </w:tbl>
    <w:p w:rsidR="00E63218" w:rsidRDefault="00E63218" w:rsidP="00E63218">
      <w:pPr>
        <w:tabs>
          <w:tab w:val="left" w:pos="25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14B6" w:rsidRDefault="00A742E2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Оценка знаний первоклассников</w:t>
      </w:r>
    </w:p>
    <w:p w:rsidR="00A742E2" w:rsidRPr="009E6931" w:rsidRDefault="00A742E2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 w:rsidRPr="009E6931">
        <w:rPr>
          <w:rFonts w:ascii="Times New Roman" w:hAnsi="Times New Roman" w:cs="Times New Roman"/>
          <w:sz w:val="28"/>
          <w:szCs w:val="28"/>
        </w:rPr>
        <w:t>4.1. В 1 классе обучение проводится без б</w:t>
      </w:r>
      <w:r w:rsidR="009E6931" w:rsidRPr="009E6931">
        <w:rPr>
          <w:rFonts w:ascii="Times New Roman" w:hAnsi="Times New Roman" w:cs="Times New Roman"/>
          <w:sz w:val="28"/>
          <w:szCs w:val="28"/>
        </w:rPr>
        <w:t>алльного оценивания знаний обуч</w:t>
      </w:r>
      <w:r w:rsidRPr="009E6931">
        <w:rPr>
          <w:rFonts w:ascii="Times New Roman" w:hAnsi="Times New Roman" w:cs="Times New Roman"/>
          <w:sz w:val="28"/>
          <w:szCs w:val="28"/>
        </w:rPr>
        <w:t>а</w:t>
      </w:r>
      <w:r w:rsidR="009E6931" w:rsidRPr="009E6931">
        <w:rPr>
          <w:rFonts w:ascii="Times New Roman" w:hAnsi="Times New Roman" w:cs="Times New Roman"/>
          <w:sz w:val="28"/>
          <w:szCs w:val="28"/>
        </w:rPr>
        <w:t>ю</w:t>
      </w:r>
      <w:r w:rsidRPr="009E6931">
        <w:rPr>
          <w:rFonts w:ascii="Times New Roman" w:hAnsi="Times New Roman" w:cs="Times New Roman"/>
          <w:sz w:val="28"/>
          <w:szCs w:val="28"/>
        </w:rPr>
        <w:t>щихся</w:t>
      </w:r>
      <w:r w:rsidR="009E6931" w:rsidRPr="009E6931">
        <w:rPr>
          <w:rFonts w:ascii="Times New Roman" w:hAnsi="Times New Roman" w:cs="Times New Roman"/>
          <w:sz w:val="28"/>
          <w:szCs w:val="28"/>
        </w:rPr>
        <w:t>.</w:t>
      </w:r>
    </w:p>
    <w:p w:rsidR="009E6931" w:rsidRDefault="009E693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 w:rsidRPr="009E693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Недопустимо использование любой знаковой символики, употребление формулировок «не думал», «не старался», «неверно».</w:t>
      </w:r>
    </w:p>
    <w:p w:rsidR="009E6931" w:rsidRDefault="009E693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Диагностика уровня освоения программного материала за 1 класс проводится в виде контрольных работ (без выставления оценок) по русскому языку в конце учебного года в форме диктанта и списывания, по математике в форме контрольных работ по полугодиям.</w:t>
      </w:r>
    </w:p>
    <w:p w:rsidR="009E6931" w:rsidRDefault="009E693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Допускается словесная объяснительная оценка – «молодец», «правильно» и т.д.</w:t>
      </w:r>
    </w:p>
    <w:p w:rsidR="009E6931" w:rsidRDefault="009E693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Недопустимо оценивать темп работы первоклассника.</w:t>
      </w:r>
    </w:p>
    <w:p w:rsidR="009E6931" w:rsidRPr="009E6931" w:rsidRDefault="009E6931" w:rsidP="00F97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Не правомерно оставлять обучающихся 1-х классов на второй год.</w:t>
      </w:r>
    </w:p>
    <w:p w:rsidR="00E63218" w:rsidRDefault="00E63218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2E2" w:rsidRPr="0035611E" w:rsidRDefault="00E63218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6931">
        <w:rPr>
          <w:rFonts w:ascii="Times New Roman" w:hAnsi="Times New Roman" w:cs="Times New Roman"/>
          <w:b/>
          <w:sz w:val="28"/>
          <w:szCs w:val="28"/>
        </w:rPr>
        <w:t xml:space="preserve">. 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контрольных </w:t>
      </w:r>
      <w:r w:rsidR="009E693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и математике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914"/>
        <w:gridCol w:w="1914"/>
        <w:gridCol w:w="1914"/>
        <w:gridCol w:w="1915"/>
      </w:tblGrid>
      <w:tr w:rsidR="0035611E" w:rsidRPr="0035611E" w:rsidTr="00D916DD">
        <w:tc>
          <w:tcPr>
            <w:tcW w:w="2799" w:type="dxa"/>
            <w:vMerge w:val="restart"/>
          </w:tcPr>
          <w:p w:rsidR="0077584B" w:rsidRPr="0035611E" w:rsidRDefault="0077584B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Виды работ</w:t>
            </w:r>
          </w:p>
        </w:tc>
        <w:tc>
          <w:tcPr>
            <w:tcW w:w="7657" w:type="dxa"/>
            <w:gridSpan w:val="4"/>
          </w:tcPr>
          <w:p w:rsidR="0077584B" w:rsidRPr="0035611E" w:rsidRDefault="0077584B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35611E" w:rsidRPr="0035611E" w:rsidTr="00D916DD">
        <w:tc>
          <w:tcPr>
            <w:tcW w:w="2799" w:type="dxa"/>
            <w:vMerge/>
          </w:tcPr>
          <w:p w:rsidR="0077584B" w:rsidRPr="0035611E" w:rsidRDefault="0077584B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63218" w:rsidRPr="00E63218" w:rsidRDefault="0077584B" w:rsidP="00E63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218">
              <w:rPr>
                <w:rFonts w:ascii="Times New Roman" w:hAnsi="Times New Roman" w:cs="Times New Roman"/>
                <w:b/>
                <w:sz w:val="24"/>
              </w:rPr>
              <w:t>1класс</w:t>
            </w:r>
          </w:p>
          <w:p w:rsidR="0077584B" w:rsidRPr="0035611E" w:rsidRDefault="00E63218" w:rsidP="00E6321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 уровне диагностики, </w:t>
            </w:r>
            <w:r w:rsidRPr="00E63218">
              <w:rPr>
                <w:rFonts w:ascii="Times New Roman" w:hAnsi="Times New Roman" w:cs="Times New Roman"/>
                <w:sz w:val="20"/>
              </w:rPr>
              <w:t>без выставления оценок)</w:t>
            </w:r>
          </w:p>
        </w:tc>
        <w:tc>
          <w:tcPr>
            <w:tcW w:w="1914" w:type="dxa"/>
          </w:tcPr>
          <w:p w:rsidR="0077584B" w:rsidRPr="00E63218" w:rsidRDefault="0077584B" w:rsidP="00E63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21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914" w:type="dxa"/>
          </w:tcPr>
          <w:p w:rsidR="0077584B" w:rsidRPr="00E63218" w:rsidRDefault="0077584B" w:rsidP="00E63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21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915" w:type="dxa"/>
          </w:tcPr>
          <w:p w:rsidR="0077584B" w:rsidRPr="00E63218" w:rsidRDefault="0077584B" w:rsidP="00E63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21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35611E" w:rsidRPr="0035611E" w:rsidTr="00D916DD">
        <w:tc>
          <w:tcPr>
            <w:tcW w:w="2799" w:type="dxa"/>
          </w:tcPr>
          <w:p w:rsidR="0077584B" w:rsidRPr="0035611E" w:rsidRDefault="0077584B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 xml:space="preserve">Диктант </w:t>
            </w:r>
            <w:r w:rsidR="00D916DD" w:rsidRPr="0035611E">
              <w:rPr>
                <w:rFonts w:ascii="Times New Roman" w:hAnsi="Times New Roman" w:cs="Times New Roman"/>
                <w:sz w:val="24"/>
              </w:rPr>
              <w:t xml:space="preserve">                                 (или контрольная работа по русскому языку)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77584B" w:rsidRPr="0035611E" w:rsidRDefault="00D958CB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77584B" w:rsidRPr="0035611E" w:rsidRDefault="00537C73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  <w:vAlign w:val="center"/>
          </w:tcPr>
          <w:p w:rsidR="0077584B" w:rsidRPr="0035611E" w:rsidRDefault="00537C73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5611E" w:rsidRPr="0035611E" w:rsidTr="00D916DD">
        <w:tc>
          <w:tcPr>
            <w:tcW w:w="2799" w:type="dxa"/>
          </w:tcPr>
          <w:p w:rsidR="0077584B" w:rsidRPr="0035611E" w:rsidRDefault="0077584B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Списывание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5611E" w:rsidRPr="0035611E" w:rsidTr="00D916DD">
        <w:tc>
          <w:tcPr>
            <w:tcW w:w="2799" w:type="dxa"/>
          </w:tcPr>
          <w:p w:rsidR="0077584B" w:rsidRPr="0035611E" w:rsidRDefault="0077584B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 xml:space="preserve">Изложение 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5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5611E" w:rsidRPr="0035611E" w:rsidTr="00D916DD">
        <w:tc>
          <w:tcPr>
            <w:tcW w:w="2799" w:type="dxa"/>
          </w:tcPr>
          <w:p w:rsidR="0077584B" w:rsidRPr="0035611E" w:rsidRDefault="00D916DD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14" w:type="dxa"/>
            <w:vAlign w:val="center"/>
          </w:tcPr>
          <w:p w:rsidR="0077584B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2</w:t>
            </w:r>
          </w:p>
          <w:p w:rsidR="00F97CB8" w:rsidRPr="0035611E" w:rsidRDefault="00F97CB8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7CB8">
              <w:rPr>
                <w:rFonts w:ascii="Times New Roman" w:hAnsi="Times New Roman" w:cs="Times New Roman"/>
                <w:sz w:val="20"/>
              </w:rPr>
              <w:t>( по полугодиям)</w:t>
            </w:r>
          </w:p>
        </w:tc>
        <w:tc>
          <w:tcPr>
            <w:tcW w:w="1914" w:type="dxa"/>
            <w:vAlign w:val="center"/>
          </w:tcPr>
          <w:p w:rsidR="0077584B" w:rsidRPr="0035611E" w:rsidRDefault="00E63218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5" w:type="dxa"/>
            <w:vAlign w:val="center"/>
          </w:tcPr>
          <w:p w:rsidR="0077584B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611E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77584B" w:rsidRPr="0035611E" w:rsidRDefault="0077584B" w:rsidP="00F97CB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7584B" w:rsidRPr="0035611E" w:rsidRDefault="00082E9A" w:rsidP="00F97C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D916DD" w:rsidRPr="0035611E">
        <w:rPr>
          <w:rFonts w:ascii="Times New Roman" w:hAnsi="Times New Roman" w:cs="Times New Roman"/>
          <w:b/>
          <w:sz w:val="28"/>
        </w:rPr>
        <w:t xml:space="preserve">Объем </w:t>
      </w:r>
      <w:r w:rsidR="000B6C55">
        <w:rPr>
          <w:rFonts w:ascii="Times New Roman" w:hAnsi="Times New Roman" w:cs="Times New Roman"/>
          <w:b/>
          <w:sz w:val="28"/>
        </w:rPr>
        <w:t>письменных работ по русскому языку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611E" w:rsidRPr="0035611E" w:rsidTr="004F576C">
        <w:tc>
          <w:tcPr>
            <w:tcW w:w="1914" w:type="dxa"/>
            <w:vMerge w:val="restart"/>
          </w:tcPr>
          <w:p w:rsidR="00D916DD" w:rsidRPr="0035611E" w:rsidRDefault="00D916DD" w:rsidP="00F97C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7" w:type="dxa"/>
            <w:gridSpan w:val="4"/>
          </w:tcPr>
          <w:p w:rsidR="00D916DD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35611E" w:rsidRPr="0035611E" w:rsidTr="00D916DD">
        <w:tc>
          <w:tcPr>
            <w:tcW w:w="1914" w:type="dxa"/>
            <w:vMerge/>
          </w:tcPr>
          <w:p w:rsidR="00D916DD" w:rsidRPr="0035611E" w:rsidRDefault="00D916DD" w:rsidP="00F97C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D916DD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1класс</w:t>
            </w:r>
          </w:p>
        </w:tc>
        <w:tc>
          <w:tcPr>
            <w:tcW w:w="1914" w:type="dxa"/>
          </w:tcPr>
          <w:p w:rsidR="00D916DD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1914" w:type="dxa"/>
          </w:tcPr>
          <w:p w:rsidR="00D916DD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915" w:type="dxa"/>
          </w:tcPr>
          <w:p w:rsidR="00D916DD" w:rsidRPr="0035611E" w:rsidRDefault="00D916DD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611E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0B6C55" w:rsidRPr="0035611E" w:rsidTr="00D916DD">
        <w:tc>
          <w:tcPr>
            <w:tcW w:w="1914" w:type="dxa"/>
          </w:tcPr>
          <w:p w:rsidR="000B6C55" w:rsidRPr="000B6C55" w:rsidRDefault="000B6C55" w:rsidP="000B6C5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C55"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FE18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2E9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45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65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5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80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</w:tr>
      <w:tr w:rsidR="000B6C55" w:rsidRPr="0035611E" w:rsidTr="00D916DD">
        <w:tc>
          <w:tcPr>
            <w:tcW w:w="1914" w:type="dxa"/>
          </w:tcPr>
          <w:p w:rsidR="000B6C55" w:rsidRPr="000B6C55" w:rsidRDefault="000B6C55" w:rsidP="000B6C5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C55">
              <w:rPr>
                <w:rFonts w:ascii="Times New Roman" w:hAnsi="Times New Roman" w:cs="Times New Roman"/>
                <w:sz w:val="24"/>
              </w:rPr>
              <w:t>Списывание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4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70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  <w:tc>
          <w:tcPr>
            <w:tcW w:w="1915" w:type="dxa"/>
            <w:vAlign w:val="center"/>
          </w:tcPr>
          <w:p w:rsidR="000B6C55" w:rsidRPr="000B6C55" w:rsidRDefault="000B6C55" w:rsidP="000B6C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6C55">
              <w:rPr>
                <w:rFonts w:ascii="Times New Roman" w:hAnsi="Times New Roman" w:cs="Times New Roman"/>
                <w:sz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85 </w:t>
            </w:r>
            <w:r w:rsidRPr="000B6C55">
              <w:rPr>
                <w:rFonts w:ascii="Times New Roman" w:hAnsi="Times New Roman" w:cs="Times New Roman"/>
                <w:sz w:val="24"/>
              </w:rPr>
              <w:t>сл</w:t>
            </w:r>
          </w:p>
        </w:tc>
      </w:tr>
      <w:tr w:rsidR="000B6C55" w:rsidRPr="0035611E" w:rsidTr="00D916DD">
        <w:tc>
          <w:tcPr>
            <w:tcW w:w="1914" w:type="dxa"/>
          </w:tcPr>
          <w:p w:rsidR="000B6C55" w:rsidRPr="000B6C55" w:rsidRDefault="00082E9A" w:rsidP="000B6C5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Словарные диктанты</w:t>
            </w:r>
          </w:p>
        </w:tc>
        <w:tc>
          <w:tcPr>
            <w:tcW w:w="1914" w:type="dxa"/>
            <w:vAlign w:val="center"/>
          </w:tcPr>
          <w:p w:rsidR="000B6C55" w:rsidRPr="00082E9A" w:rsidRDefault="00082E9A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2E9A">
              <w:rPr>
                <w:rFonts w:ascii="Times New Roman" w:hAnsi="Times New Roman" w:cs="Times New Roman"/>
                <w:sz w:val="24"/>
              </w:rPr>
              <w:t>до 6 слов</w:t>
            </w:r>
          </w:p>
        </w:tc>
        <w:tc>
          <w:tcPr>
            <w:tcW w:w="1914" w:type="dxa"/>
            <w:vAlign w:val="center"/>
          </w:tcPr>
          <w:p w:rsidR="000B6C55" w:rsidRPr="00082E9A" w:rsidRDefault="00082E9A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2E9A">
              <w:rPr>
                <w:rFonts w:ascii="Times New Roman" w:hAnsi="Times New Roman" w:cs="Times New Roman"/>
                <w:sz w:val="24"/>
              </w:rPr>
              <w:t>до 8 слов</w:t>
            </w:r>
          </w:p>
        </w:tc>
        <w:tc>
          <w:tcPr>
            <w:tcW w:w="1914" w:type="dxa"/>
            <w:vAlign w:val="center"/>
          </w:tcPr>
          <w:p w:rsidR="000B6C55" w:rsidRPr="00082E9A" w:rsidRDefault="00082E9A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2E9A">
              <w:rPr>
                <w:rFonts w:ascii="Times New Roman" w:hAnsi="Times New Roman" w:cs="Times New Roman"/>
                <w:sz w:val="24"/>
              </w:rPr>
              <w:t>до 12 слов</w:t>
            </w:r>
          </w:p>
        </w:tc>
        <w:tc>
          <w:tcPr>
            <w:tcW w:w="1915" w:type="dxa"/>
            <w:vAlign w:val="center"/>
          </w:tcPr>
          <w:p w:rsidR="000B6C55" w:rsidRPr="00082E9A" w:rsidRDefault="00082E9A" w:rsidP="00F97C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2E9A">
              <w:rPr>
                <w:rFonts w:ascii="Times New Roman" w:hAnsi="Times New Roman" w:cs="Times New Roman"/>
                <w:sz w:val="24"/>
              </w:rPr>
              <w:t>до 15 слов</w:t>
            </w:r>
          </w:p>
        </w:tc>
      </w:tr>
    </w:tbl>
    <w:p w:rsidR="00DA4CC4" w:rsidRPr="0035611E" w:rsidRDefault="00DA4CC4" w:rsidP="00F97CB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F" w:rsidRPr="0035611E" w:rsidRDefault="00DA4CC4" w:rsidP="005725D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E76BF" w:rsidRPr="0035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9E76BF" w:rsidRPr="0035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и оцен</w:t>
      </w:r>
      <w:r w:rsidR="0057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письменных работ обучающихся</w:t>
      </w:r>
    </w:p>
    <w:p w:rsidR="009E76BF" w:rsidRPr="0035611E" w:rsidRDefault="00FF7526" w:rsidP="00F97CB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        В начальной школе надлежит проверять ежедневно и в обязательном порядке  каждую работу </w:t>
      </w:r>
      <w:proofErr w:type="gramStart"/>
      <w:r w:rsid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6BF" w:rsidRPr="0035611E" w:rsidRDefault="00FF7526" w:rsidP="00F97CB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        Работа над ошибками проводится ежедневно в </w:t>
      </w:r>
      <w:proofErr w:type="gramStart"/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тетрадях</w:t>
      </w:r>
      <w:proofErr w:type="gramEnd"/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текущих, так и для контрольных работ, проверяется</w:t>
      </w:r>
      <w:r w:rsid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</w:t>
      </w:r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учителем.</w:t>
      </w:r>
    </w:p>
    <w:p w:rsidR="0035611E" w:rsidRDefault="00FF7526" w:rsidP="00F97CB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        Проверка и возвращение учащимся контрольных работ по русскому языку и математике осуществляются к следующему уроку</w:t>
      </w:r>
      <w:r w:rsidR="00DA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 над ошибками</w:t>
      </w:r>
      <w:r w:rsidR="009E76BF"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0C35" w:rsidRPr="00082E9A" w:rsidRDefault="00FF7526" w:rsidP="00082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9E76BF" w:rsidRPr="0035611E">
        <w:rPr>
          <w:rFonts w:eastAsia="Times New Roman"/>
          <w:sz w:val="28"/>
          <w:szCs w:val="28"/>
          <w:lang w:eastAsia="ru-RU"/>
        </w:rPr>
        <w:t>.4.         </w:t>
      </w:r>
      <w:r w:rsidR="009E76BF" w:rsidRP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оценка письменных работ обучающихся осуществляется чернилами красного цвета в соответствии с нормами оценк</w:t>
      </w:r>
      <w:r w:rsidR="00EB0C35" w:rsidRP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предусмотренными </w:t>
      </w:r>
      <w:r w:rsidR="00082E9A" w:rsidRP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C35" w:rsidRPr="0008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="00082E9A" w:rsidRPr="00082E9A">
        <w:rPr>
          <w:rFonts w:ascii="Times New Roman" w:hAnsi="Times New Roman" w:cs="Times New Roman"/>
          <w:bCs/>
          <w:sz w:val="28"/>
          <w:szCs w:val="28"/>
        </w:rPr>
        <w:t xml:space="preserve">О системе оценивания образовательных достижений обучающихся  начальных классов МБОУ СОШ № </w:t>
      </w:r>
      <w:r w:rsidR="00082E9A" w:rsidRPr="00082E9A">
        <w:rPr>
          <w:rFonts w:ascii="Times New Roman" w:hAnsi="Times New Roman" w:cs="Times New Roman"/>
          <w:sz w:val="28"/>
          <w:szCs w:val="28"/>
        </w:rPr>
        <w:t>7</w:t>
      </w:r>
      <w:r w:rsidR="00EB0C35" w:rsidRPr="00EB0C35">
        <w:rPr>
          <w:sz w:val="28"/>
          <w:szCs w:val="23"/>
        </w:rPr>
        <w:t>»</w:t>
      </w:r>
      <w:r w:rsidR="00EB0C35">
        <w:rPr>
          <w:sz w:val="28"/>
          <w:szCs w:val="23"/>
        </w:rPr>
        <w:t>.</w:t>
      </w:r>
    </w:p>
    <w:p w:rsidR="009E76BF" w:rsidRPr="00EB0C35" w:rsidRDefault="009E76BF" w:rsidP="00F97CB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E76BF" w:rsidRPr="0035611E" w:rsidRDefault="009E76BF" w:rsidP="00F97C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6DD" w:rsidRDefault="00D916DD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4B6" w:rsidRPr="0035611E" w:rsidRDefault="00D514B6" w:rsidP="00F97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14B6" w:rsidRPr="0035611E" w:rsidSect="00EF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4CE"/>
    <w:multiLevelType w:val="hybridMultilevel"/>
    <w:tmpl w:val="44DAAE5A"/>
    <w:lvl w:ilvl="0" w:tplc="7FB49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97F"/>
    <w:rsid w:val="00082E9A"/>
    <w:rsid w:val="000B6C55"/>
    <w:rsid w:val="000E224D"/>
    <w:rsid w:val="00196D5A"/>
    <w:rsid w:val="002C5B30"/>
    <w:rsid w:val="0035611E"/>
    <w:rsid w:val="004D378B"/>
    <w:rsid w:val="00537C73"/>
    <w:rsid w:val="005725DB"/>
    <w:rsid w:val="00577F80"/>
    <w:rsid w:val="005D1903"/>
    <w:rsid w:val="0077584B"/>
    <w:rsid w:val="009E6931"/>
    <w:rsid w:val="009E76BF"/>
    <w:rsid w:val="00A13B5F"/>
    <w:rsid w:val="00A742E2"/>
    <w:rsid w:val="00C47CDC"/>
    <w:rsid w:val="00D514B6"/>
    <w:rsid w:val="00D916DD"/>
    <w:rsid w:val="00D958CB"/>
    <w:rsid w:val="00DA4CC4"/>
    <w:rsid w:val="00DF14AA"/>
    <w:rsid w:val="00E26CF6"/>
    <w:rsid w:val="00E63218"/>
    <w:rsid w:val="00EB0C35"/>
    <w:rsid w:val="00EF58D5"/>
    <w:rsid w:val="00F0402A"/>
    <w:rsid w:val="00F6597F"/>
    <w:rsid w:val="00F97CB8"/>
    <w:rsid w:val="00FD6EA1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1903"/>
    <w:pPr>
      <w:ind w:left="720"/>
      <w:contextualSpacing/>
    </w:pPr>
  </w:style>
  <w:style w:type="paragraph" w:styleId="a5">
    <w:name w:val="No Spacing"/>
    <w:uiPriority w:val="1"/>
    <w:qFormat/>
    <w:rsid w:val="005D19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2019-06-14T09:11:00Z</dcterms:created>
  <dcterms:modified xsi:type="dcterms:W3CDTF">2022-09-17T08:18:00Z</dcterms:modified>
</cp:coreProperties>
</file>